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5E" w:rsidRDefault="004503D2" w:rsidP="00B1065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Итоги</w:t>
      </w:r>
      <w:r w:rsidR="009C1EA6" w:rsidRPr="00B10656">
        <w:rPr>
          <w:rFonts w:ascii="Bookman Old Style" w:hAnsi="Bookman Old Style"/>
          <w:b/>
          <w:sz w:val="28"/>
          <w:szCs w:val="28"/>
        </w:rPr>
        <w:t xml:space="preserve"> ф</w:t>
      </w:r>
      <w:r w:rsidR="00232A55" w:rsidRPr="00B10656">
        <w:rPr>
          <w:rFonts w:ascii="Bookman Old Style" w:hAnsi="Bookman Old Style"/>
          <w:b/>
          <w:sz w:val="28"/>
          <w:szCs w:val="28"/>
        </w:rPr>
        <w:t>естивал</w:t>
      </w:r>
      <w:r>
        <w:rPr>
          <w:rFonts w:ascii="Bookman Old Style" w:hAnsi="Bookman Old Style"/>
          <w:b/>
          <w:sz w:val="28"/>
          <w:szCs w:val="28"/>
        </w:rPr>
        <w:t>я</w:t>
      </w:r>
      <w:r w:rsidR="00232A55" w:rsidRPr="00B10656">
        <w:rPr>
          <w:rFonts w:ascii="Bookman Old Style" w:hAnsi="Bookman Old Style"/>
          <w:b/>
          <w:sz w:val="28"/>
          <w:szCs w:val="28"/>
        </w:rPr>
        <w:t xml:space="preserve"> методических материалов</w:t>
      </w:r>
      <w:r w:rsidR="00B10656">
        <w:rPr>
          <w:rFonts w:ascii="Bookman Old Style" w:hAnsi="Bookman Old Style"/>
          <w:b/>
          <w:sz w:val="28"/>
          <w:szCs w:val="28"/>
        </w:rPr>
        <w:t xml:space="preserve">                                     </w:t>
      </w:r>
      <w:r w:rsidR="00232A55" w:rsidRPr="00B10656">
        <w:rPr>
          <w:rFonts w:ascii="Bookman Old Style" w:hAnsi="Bookman Old Style"/>
          <w:b/>
          <w:sz w:val="28"/>
          <w:szCs w:val="28"/>
        </w:rPr>
        <w:t xml:space="preserve"> «</w:t>
      </w:r>
      <w:r w:rsidR="000F4820">
        <w:rPr>
          <w:rFonts w:ascii="Bookman Old Style" w:hAnsi="Bookman Old Style"/>
          <w:b/>
          <w:sz w:val="28"/>
          <w:szCs w:val="28"/>
        </w:rPr>
        <w:t>Дорогою добра</w:t>
      </w:r>
      <w:r w:rsidR="00232A55" w:rsidRPr="00B10656">
        <w:rPr>
          <w:rFonts w:ascii="Bookman Old Style" w:hAnsi="Bookman Old Style"/>
          <w:b/>
          <w:sz w:val="28"/>
          <w:szCs w:val="28"/>
        </w:rPr>
        <w:t>»</w:t>
      </w:r>
    </w:p>
    <w:p w:rsidR="00233785" w:rsidRDefault="00233785" w:rsidP="00B1065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33785" w:rsidRDefault="00233785" w:rsidP="00B10656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233785" w:rsidRPr="002448BD" w:rsidRDefault="00233785" w:rsidP="00233785">
      <w:pPr>
        <w:rPr>
          <w:rFonts w:ascii="Bookman Old Style" w:hAnsi="Bookman Old Style"/>
          <w:b/>
          <w:sz w:val="24"/>
          <w:szCs w:val="24"/>
          <w:u w:val="single"/>
        </w:rPr>
      </w:pPr>
      <w:r w:rsidRPr="002448BD">
        <w:rPr>
          <w:rFonts w:ascii="Bookman Old Style" w:hAnsi="Bookman Old Style"/>
          <w:b/>
          <w:sz w:val="24"/>
          <w:szCs w:val="24"/>
          <w:u w:val="single"/>
        </w:rPr>
        <w:t>Сроки проведения: с 1 по 15 апреля 2017 г.</w:t>
      </w:r>
    </w:p>
    <w:p w:rsidR="009C1EA6" w:rsidRPr="00233785" w:rsidRDefault="009C1EA6" w:rsidP="00B10656">
      <w:pPr>
        <w:pStyle w:val="a7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33785">
        <w:rPr>
          <w:rFonts w:ascii="Bookman Old Style" w:hAnsi="Bookman Old Style"/>
          <w:b/>
          <w:sz w:val="24"/>
          <w:szCs w:val="24"/>
        </w:rPr>
        <w:t>Цели и задачи фестиваля</w:t>
      </w:r>
    </w:p>
    <w:p w:rsidR="00232A55" w:rsidRPr="00233785" w:rsidRDefault="009C1EA6" w:rsidP="00B10656">
      <w:pPr>
        <w:pStyle w:val="a7"/>
        <w:numPr>
          <w:ilvl w:val="1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233785">
        <w:rPr>
          <w:rFonts w:ascii="Bookman Old Style" w:hAnsi="Bookman Old Style"/>
          <w:sz w:val="24"/>
          <w:szCs w:val="24"/>
        </w:rPr>
        <w:t xml:space="preserve">Цель: </w:t>
      </w:r>
      <w:r w:rsidR="00232A55" w:rsidRPr="00233785">
        <w:rPr>
          <w:rFonts w:ascii="Bookman Old Style" w:hAnsi="Bookman Old Style"/>
          <w:sz w:val="24"/>
          <w:szCs w:val="24"/>
        </w:rPr>
        <w:t>изучение, формирование и распространение результативного педагогического опыта педагогических работников</w:t>
      </w:r>
      <w:r w:rsidR="005758AE" w:rsidRPr="00233785">
        <w:rPr>
          <w:rFonts w:ascii="Bookman Old Style" w:hAnsi="Bookman Old Style"/>
          <w:sz w:val="24"/>
          <w:szCs w:val="24"/>
        </w:rPr>
        <w:t xml:space="preserve"> по разработке и проведению мероприятий духовно-нравственно</w:t>
      </w:r>
      <w:r w:rsidR="0014056D" w:rsidRPr="00233785">
        <w:rPr>
          <w:rFonts w:ascii="Bookman Old Style" w:hAnsi="Bookman Old Style"/>
          <w:sz w:val="24"/>
          <w:szCs w:val="24"/>
        </w:rPr>
        <w:t>го содержания</w:t>
      </w:r>
      <w:r w:rsidR="005758AE" w:rsidRPr="00233785">
        <w:rPr>
          <w:rFonts w:ascii="Bookman Old Style" w:hAnsi="Bookman Old Style"/>
          <w:sz w:val="24"/>
          <w:szCs w:val="24"/>
        </w:rPr>
        <w:t>.</w:t>
      </w:r>
    </w:p>
    <w:p w:rsidR="00232A55" w:rsidRPr="00233785" w:rsidRDefault="0014056D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  </w:t>
      </w:r>
      <w:r w:rsidR="00B10656" w:rsidRPr="0023378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1.2. </w:t>
      </w:r>
      <w:r w:rsidR="009C1EA6" w:rsidRPr="0023378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З</w:t>
      </w:r>
      <w:r w:rsidR="00232A55" w:rsidRPr="0023378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адачи</w:t>
      </w:r>
      <w:r w:rsidR="009C1EA6" w:rsidRPr="0023378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:</w:t>
      </w:r>
    </w:p>
    <w:p w:rsidR="00232A55" w:rsidRPr="00233785" w:rsidRDefault="00232A55" w:rsidP="00B10656">
      <w:pPr>
        <w:pStyle w:val="a7"/>
        <w:numPr>
          <w:ilvl w:val="0"/>
          <w:numId w:val="4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Активиз</w:t>
      </w:r>
      <w:r w:rsidR="009C1EA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ировать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работ</w:t>
      </w:r>
      <w:r w:rsidR="009C1EA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педагогов </w:t>
      </w:r>
      <w:r w:rsidR="009C1EA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 </w:t>
      </w:r>
      <w:r w:rsidR="000F4820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накоплению методической продукции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;</w:t>
      </w:r>
    </w:p>
    <w:p w:rsidR="00232A55" w:rsidRPr="00233785" w:rsidRDefault="00232A55" w:rsidP="00B10656">
      <w:pPr>
        <w:pStyle w:val="a7"/>
        <w:numPr>
          <w:ilvl w:val="0"/>
          <w:numId w:val="4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Выяв</w:t>
      </w:r>
      <w:r w:rsidR="009C1EA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ить</w:t>
      </w:r>
      <w:r w:rsidR="000F4820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распростран</w:t>
      </w:r>
      <w:r w:rsidR="009C1EA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ить л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учш</w:t>
      </w:r>
      <w:r w:rsidR="009C1EA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ий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педагогическ</w:t>
      </w:r>
      <w:r w:rsidR="009C1EA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ий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опыт работы</w:t>
      </w:r>
      <w:r w:rsidR="000F4820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 разработке сценарного материала досуговой направленности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;</w:t>
      </w:r>
    </w:p>
    <w:p w:rsidR="00232A55" w:rsidRPr="00233785" w:rsidRDefault="009C1EA6" w:rsidP="00B10656">
      <w:pPr>
        <w:pStyle w:val="a7"/>
        <w:numPr>
          <w:ilvl w:val="0"/>
          <w:numId w:val="4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Пополнить</w:t>
      </w:r>
      <w:r w:rsidR="00232A5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информационн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ый</w:t>
      </w:r>
      <w:r w:rsidR="00232A5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банк методических материалов  по 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организации и проведению </w:t>
      </w:r>
      <w:r w:rsidR="000F4820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мероприятий для детей и родителей</w:t>
      </w:r>
      <w:r w:rsidR="00B10656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Критерии отбора Фестивальных работ и помещения их на сайт.</w:t>
      </w:r>
    </w:p>
    <w:p w:rsidR="004503D2" w:rsidRPr="00233785" w:rsidRDefault="004503D2" w:rsidP="004503D2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jc w:val="both"/>
        <w:rPr>
          <w:rFonts w:ascii="Bookman Old Style" w:eastAsia="Times New Roman" w:hAnsi="Bookman Old Style" w:cs="Times New Roman"/>
          <w:color w:val="141414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Материалы должны быть авторскими.</w:t>
      </w:r>
    </w:p>
    <w:p w:rsidR="004503D2" w:rsidRPr="00233785" w:rsidRDefault="004503D2" w:rsidP="004503D2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jc w:val="both"/>
        <w:rPr>
          <w:rFonts w:ascii="Bookman Old Style" w:eastAsia="Times New Roman" w:hAnsi="Bookman Old Style" w:cs="Times New Roman"/>
          <w:color w:val="141414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Новизна и актуальность предоставляемых материалов.</w:t>
      </w:r>
    </w:p>
    <w:p w:rsidR="004503D2" w:rsidRPr="00233785" w:rsidRDefault="004503D2" w:rsidP="004503D2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jc w:val="both"/>
        <w:rPr>
          <w:rFonts w:ascii="Bookman Old Style" w:eastAsia="Times New Roman" w:hAnsi="Bookman Old Style" w:cs="Times New Roman"/>
          <w:color w:val="141414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Педагогическая    целесообразность    выбора    содержания,  формы работы в данном направлении.</w:t>
      </w:r>
    </w:p>
    <w:p w:rsidR="004503D2" w:rsidRPr="00233785" w:rsidRDefault="004503D2" w:rsidP="004503D2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jc w:val="both"/>
        <w:rPr>
          <w:rFonts w:ascii="Bookman Old Style" w:eastAsia="Times New Roman" w:hAnsi="Bookman Old Style" w:cs="Times New Roman"/>
          <w:color w:val="141414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Творческий подход к мероприятию.</w:t>
      </w:r>
    </w:p>
    <w:p w:rsidR="004503D2" w:rsidRPr="00233785" w:rsidRDefault="004503D2" w:rsidP="004503D2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jc w:val="both"/>
        <w:rPr>
          <w:rFonts w:ascii="Bookman Old Style" w:eastAsia="Times New Roman" w:hAnsi="Bookman Old Style" w:cs="Times New Roman"/>
          <w:color w:val="141414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Результативность.</w:t>
      </w:r>
    </w:p>
    <w:p w:rsidR="004503D2" w:rsidRPr="00233785" w:rsidRDefault="004503D2" w:rsidP="004503D2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jc w:val="both"/>
        <w:rPr>
          <w:rFonts w:ascii="Bookman Old Style" w:eastAsia="Times New Roman" w:hAnsi="Bookman Old Style" w:cs="Times New Roman"/>
          <w:color w:val="141414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противоречить общепризнанным этическим нормам и законодательству Российской Федерации</w:t>
      </w:r>
    </w:p>
    <w:p w:rsidR="004503D2" w:rsidRPr="00233785" w:rsidRDefault="004503D2" w:rsidP="004503D2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jc w:val="both"/>
        <w:rPr>
          <w:rFonts w:ascii="Bookman Old Style" w:eastAsia="Times New Roman" w:hAnsi="Bookman Old Style" w:cs="Times New Roman"/>
          <w:color w:val="141414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Возможность использования фестивальных материалов другими </w:t>
      </w:r>
      <w:proofErr w:type="spellStart"/>
      <w:r w:rsidRPr="0023378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педработниками</w:t>
      </w:r>
      <w:proofErr w:type="spellEnd"/>
      <w:r w:rsidRPr="0023378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372C5" w:rsidRPr="00233785" w:rsidRDefault="003372C5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u w:val="single"/>
          <w:lang w:eastAsia="ru-RU"/>
        </w:rPr>
      </w:pP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u w:val="single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u w:val="single"/>
          <w:lang w:eastAsia="ru-RU"/>
        </w:rPr>
        <w:t>Жюри конкурса:</w:t>
      </w: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proofErr w:type="spellStart"/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>Ширинкина</w:t>
      </w:r>
      <w:proofErr w:type="spellEnd"/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 xml:space="preserve"> В.В., педагог-организатор</w:t>
      </w: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>Мартюшева А.Н., методист</w:t>
      </w:r>
    </w:p>
    <w:p w:rsidR="003372C5" w:rsidRPr="00233785" w:rsidRDefault="003372C5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>Зырянова К.А., педагог-организатор</w:t>
      </w:r>
    </w:p>
    <w:p w:rsidR="003372C5" w:rsidRPr="00233785" w:rsidRDefault="003372C5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</w:pPr>
    </w:p>
    <w:p w:rsidR="00232A55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  <w:t>На конкурс было представлено 6 работ.</w:t>
      </w: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В номинации «</w:t>
      </w:r>
      <w:r w:rsidR="00994581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Методическая разработка (сценарий) мероприятия для детского коллектива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»: </w:t>
      </w:r>
    </w:p>
    <w:p w:rsidR="00232A55" w:rsidRPr="00233785" w:rsidRDefault="004503D2" w:rsidP="00233785">
      <w:pPr>
        <w:pStyle w:val="a7"/>
        <w:numPr>
          <w:ilvl w:val="0"/>
          <w:numId w:val="6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«Урок в гимназии», </w:t>
      </w:r>
      <w:proofErr w:type="spellStart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пдо</w:t>
      </w:r>
      <w:proofErr w:type="spellEnd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Болотова</w:t>
      </w:r>
      <w:proofErr w:type="spellEnd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Е.Н.</w:t>
      </w:r>
      <w:r w:rsidR="00994581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;</w:t>
      </w:r>
    </w:p>
    <w:p w:rsidR="004503D2" w:rsidRPr="00233785" w:rsidRDefault="004503D2" w:rsidP="00233785">
      <w:pPr>
        <w:pStyle w:val="a7"/>
        <w:numPr>
          <w:ilvl w:val="0"/>
          <w:numId w:val="6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Трамвай дружбы и любви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«, </w:t>
      </w:r>
      <w:proofErr w:type="spellStart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пдо</w:t>
      </w:r>
      <w:proofErr w:type="spellEnd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Попова О.В..</w:t>
      </w: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>В номинации «</w:t>
      </w:r>
      <w:r w:rsidR="00994581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Методическая разработка (сценарий) мероприятия для детей и </w:t>
      </w:r>
      <w:r w:rsidR="0014056D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родителей (взрослых)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»:</w:t>
      </w:r>
    </w:p>
    <w:p w:rsidR="004503D2" w:rsidRPr="00233785" w:rsidRDefault="004503D2" w:rsidP="00233785">
      <w:pPr>
        <w:pStyle w:val="a7"/>
        <w:numPr>
          <w:ilvl w:val="0"/>
          <w:numId w:val="7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«В гостях у самовара», педагог-организатор Косых О.С.;</w:t>
      </w:r>
    </w:p>
    <w:p w:rsidR="004503D2" w:rsidRPr="00233785" w:rsidRDefault="004503D2" w:rsidP="00233785">
      <w:pPr>
        <w:pStyle w:val="a7"/>
        <w:numPr>
          <w:ilvl w:val="0"/>
          <w:numId w:val="7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«Бабушки и внуки», </w:t>
      </w:r>
      <w:proofErr w:type="spellStart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пдо</w:t>
      </w:r>
      <w:proofErr w:type="spellEnd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Барышникова Н.И.;</w:t>
      </w:r>
    </w:p>
    <w:p w:rsidR="004503D2" w:rsidRPr="00233785" w:rsidRDefault="004503D2" w:rsidP="00233785">
      <w:pPr>
        <w:pStyle w:val="a7"/>
        <w:numPr>
          <w:ilvl w:val="0"/>
          <w:numId w:val="7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Спортивная семья»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пдо</w:t>
      </w:r>
      <w:proofErr w:type="spellEnd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едведева Л.А.;</w:t>
      </w:r>
    </w:p>
    <w:p w:rsidR="00994581" w:rsidRPr="00233785" w:rsidRDefault="004503D2" w:rsidP="00233785">
      <w:pPr>
        <w:pStyle w:val="a7"/>
        <w:numPr>
          <w:ilvl w:val="0"/>
          <w:numId w:val="7"/>
        </w:num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Мамин праздник»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педагог-организатор Косых О.С.</w:t>
      </w: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/>
        </w:rPr>
      </w:pPr>
      <w:r w:rsidRPr="00233785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/>
        </w:rPr>
        <w:t>Результаты конкурса:</w:t>
      </w: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 номинации «Методическая разработка (сценарий) мероприятия для детского коллектива»: </w:t>
      </w: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 место –  Попова О.В.</w:t>
      </w: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2 место – </w:t>
      </w:r>
      <w:proofErr w:type="spellStart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Болотова</w:t>
      </w:r>
      <w:proofErr w:type="spellEnd"/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Е.Н.</w:t>
      </w:r>
    </w:p>
    <w:p w:rsidR="004503D2" w:rsidRPr="00233785" w:rsidRDefault="004503D2" w:rsidP="004503D2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>В номинации «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Методическая разработка (сценарий) мероприятия для детей и родителей (взрослых)»:</w:t>
      </w: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1 место – 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Барышникова Н.И.</w:t>
      </w: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2 место – 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Косых О.С. «Мамин праздник»</w:t>
      </w: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3 место 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–</w:t>
      </w:r>
      <w:r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33785" w:rsidRPr="0023378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Косых О.С. «В гостях у самовара»</w:t>
      </w:r>
    </w:p>
    <w:p w:rsidR="00232A55" w:rsidRPr="00233785" w:rsidRDefault="00232A55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</w:p>
    <w:p w:rsidR="004503D2" w:rsidRPr="00233785" w:rsidRDefault="004503D2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 w:rsidRPr="00233785"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>Н.И. Барышникова</w:t>
      </w:r>
    </w:p>
    <w:p w:rsidR="00233785" w:rsidRPr="00233785" w:rsidRDefault="00233785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</w:p>
    <w:p w:rsidR="00233785" w:rsidRDefault="00233785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</w:p>
    <w:p w:rsidR="00233785" w:rsidRPr="00232A55" w:rsidRDefault="00233785" w:rsidP="00B10656">
      <w:pPr>
        <w:shd w:val="clear" w:color="auto" w:fill="FFFFFF"/>
        <w:spacing w:before="180" w:after="180" w:line="300" w:lineRule="atLeast"/>
        <w:jc w:val="both"/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291E1E"/>
          <w:sz w:val="24"/>
          <w:szCs w:val="24"/>
          <w:lang w:eastAsia="ru-RU"/>
        </w:rPr>
        <w:t>18.04.2017 г.</w:t>
      </w:r>
    </w:p>
    <w:p w:rsidR="00232A55" w:rsidRPr="00B10656" w:rsidRDefault="00232A55" w:rsidP="00B10656">
      <w:pPr>
        <w:jc w:val="both"/>
        <w:rPr>
          <w:rFonts w:ascii="Bookman Old Style" w:hAnsi="Bookman Old Style"/>
          <w:sz w:val="24"/>
          <w:szCs w:val="24"/>
        </w:rPr>
      </w:pPr>
    </w:p>
    <w:sectPr w:rsidR="00232A55" w:rsidRPr="00B1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DA"/>
      </v:shape>
    </w:pict>
  </w:numPicBullet>
  <w:abstractNum w:abstractNumId="0">
    <w:nsid w:val="16090698"/>
    <w:multiLevelType w:val="hybridMultilevel"/>
    <w:tmpl w:val="620A74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DCD"/>
    <w:multiLevelType w:val="hybridMultilevel"/>
    <w:tmpl w:val="2CBC7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268F"/>
    <w:multiLevelType w:val="multilevel"/>
    <w:tmpl w:val="FCC26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F66CED"/>
    <w:multiLevelType w:val="multilevel"/>
    <w:tmpl w:val="406A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51DBE"/>
    <w:multiLevelType w:val="hybridMultilevel"/>
    <w:tmpl w:val="6674D6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39DE"/>
    <w:multiLevelType w:val="multilevel"/>
    <w:tmpl w:val="698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B08F9"/>
    <w:multiLevelType w:val="hybridMultilevel"/>
    <w:tmpl w:val="E52C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07"/>
    <w:rsid w:val="000F4820"/>
    <w:rsid w:val="0014056D"/>
    <w:rsid w:val="00232A55"/>
    <w:rsid w:val="00233785"/>
    <w:rsid w:val="002448BD"/>
    <w:rsid w:val="00280307"/>
    <w:rsid w:val="003372C5"/>
    <w:rsid w:val="004503D2"/>
    <w:rsid w:val="004B706F"/>
    <w:rsid w:val="005758AE"/>
    <w:rsid w:val="007A5AF8"/>
    <w:rsid w:val="007B0B5E"/>
    <w:rsid w:val="00994581"/>
    <w:rsid w:val="009A1230"/>
    <w:rsid w:val="009C1EA6"/>
    <w:rsid w:val="00B10656"/>
    <w:rsid w:val="00BD6AD8"/>
    <w:rsid w:val="00D73457"/>
    <w:rsid w:val="00F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2A55"/>
    <w:rPr>
      <w:b/>
      <w:bCs/>
    </w:rPr>
  </w:style>
  <w:style w:type="paragraph" w:styleId="a4">
    <w:name w:val="Normal (Web)"/>
    <w:basedOn w:val="a"/>
    <w:uiPriority w:val="99"/>
    <w:semiHidden/>
    <w:unhideWhenUsed/>
    <w:rsid w:val="002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A55"/>
  </w:style>
  <w:style w:type="character" w:styleId="a5">
    <w:name w:val="Hyperlink"/>
    <w:basedOn w:val="a0"/>
    <w:uiPriority w:val="99"/>
    <w:unhideWhenUsed/>
    <w:rsid w:val="00232A55"/>
    <w:rPr>
      <w:color w:val="0000FF"/>
      <w:u w:val="single"/>
    </w:rPr>
  </w:style>
  <w:style w:type="character" w:styleId="a6">
    <w:name w:val="Emphasis"/>
    <w:basedOn w:val="a0"/>
    <w:uiPriority w:val="20"/>
    <w:qFormat/>
    <w:rsid w:val="00232A55"/>
    <w:rPr>
      <w:i/>
      <w:iCs/>
    </w:rPr>
  </w:style>
  <w:style w:type="paragraph" w:styleId="a7">
    <w:name w:val="List Paragraph"/>
    <w:basedOn w:val="a"/>
    <w:uiPriority w:val="34"/>
    <w:qFormat/>
    <w:rsid w:val="009C1E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2A55"/>
    <w:rPr>
      <w:b/>
      <w:bCs/>
    </w:rPr>
  </w:style>
  <w:style w:type="paragraph" w:styleId="a4">
    <w:name w:val="Normal (Web)"/>
    <w:basedOn w:val="a"/>
    <w:uiPriority w:val="99"/>
    <w:semiHidden/>
    <w:unhideWhenUsed/>
    <w:rsid w:val="002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3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A55"/>
  </w:style>
  <w:style w:type="character" w:styleId="a5">
    <w:name w:val="Hyperlink"/>
    <w:basedOn w:val="a0"/>
    <w:uiPriority w:val="99"/>
    <w:unhideWhenUsed/>
    <w:rsid w:val="00232A55"/>
    <w:rPr>
      <w:color w:val="0000FF"/>
      <w:u w:val="single"/>
    </w:rPr>
  </w:style>
  <w:style w:type="character" w:styleId="a6">
    <w:name w:val="Emphasis"/>
    <w:basedOn w:val="a0"/>
    <w:uiPriority w:val="20"/>
    <w:qFormat/>
    <w:rsid w:val="00232A55"/>
    <w:rPr>
      <w:i/>
      <w:iCs/>
    </w:rPr>
  </w:style>
  <w:style w:type="paragraph" w:styleId="a7">
    <w:name w:val="List Paragraph"/>
    <w:basedOn w:val="a"/>
    <w:uiPriority w:val="34"/>
    <w:qFormat/>
    <w:rsid w:val="009C1E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2017-04-27T09:18:00Z</cp:lastPrinted>
  <dcterms:created xsi:type="dcterms:W3CDTF">2016-03-04T04:57:00Z</dcterms:created>
  <dcterms:modified xsi:type="dcterms:W3CDTF">2017-04-27T09:26:00Z</dcterms:modified>
</cp:coreProperties>
</file>